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9831D7">
        <w:rPr>
          <w:sz w:val="28"/>
          <w:szCs w:val="28"/>
          <w:u w:val="single"/>
        </w:rPr>
        <w:t>27</w:t>
      </w:r>
      <w:r w:rsidR="00E36975">
        <w:rPr>
          <w:sz w:val="28"/>
          <w:szCs w:val="28"/>
          <w:u w:val="single"/>
        </w:rPr>
        <w:t>.06.2024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6A2E02">
        <w:rPr>
          <w:sz w:val="28"/>
          <w:szCs w:val="28"/>
          <w:u w:val="single"/>
        </w:rPr>
        <w:t>569</w:t>
      </w:r>
      <w:r w:rsidR="009831D7">
        <w:rPr>
          <w:sz w:val="28"/>
          <w:szCs w:val="28"/>
          <w:u w:val="single"/>
        </w:rPr>
        <w:t>/66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6A2E02" w:rsidRPr="00947CFB" w:rsidRDefault="006A2E02" w:rsidP="006A2E02">
      <w:pPr>
        <w:tabs>
          <w:tab w:val="left" w:pos="5160"/>
        </w:tabs>
        <w:ind w:right="4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даты </w:t>
      </w:r>
      <w:r w:rsidR="0010114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отчета Главы</w:t>
      </w:r>
      <w:r w:rsidR="001011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Лотошино за 2023 год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6A2E02" w:rsidRPr="000F3A84" w:rsidRDefault="005F24B4" w:rsidP="006A2E02">
      <w:pPr>
        <w:ind w:firstLine="567"/>
        <w:jc w:val="both"/>
        <w:rPr>
          <w:sz w:val="28"/>
          <w:szCs w:val="28"/>
          <w:lang w:eastAsia="ru-RU"/>
        </w:rPr>
      </w:pPr>
      <w:r w:rsidRPr="00947CFB">
        <w:rPr>
          <w:sz w:val="28"/>
          <w:szCs w:val="28"/>
        </w:rPr>
        <w:tab/>
      </w:r>
      <w:r w:rsidR="006A2E02" w:rsidRPr="000F3A84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6A2E02">
        <w:rPr>
          <w:sz w:val="28"/>
          <w:szCs w:val="28"/>
          <w:lang w:eastAsia="ru-RU"/>
        </w:rPr>
        <w:t>вления в Российской Федерации»,</w:t>
      </w:r>
      <w:r w:rsidR="006A2E02" w:rsidRPr="000F3A84">
        <w:rPr>
          <w:sz w:val="28"/>
          <w:szCs w:val="28"/>
          <w:lang w:eastAsia="ru-RU"/>
        </w:rPr>
        <w:t xml:space="preserve"> </w:t>
      </w:r>
      <w:r w:rsidR="006A2E02">
        <w:rPr>
          <w:sz w:val="28"/>
          <w:szCs w:val="28"/>
        </w:rPr>
        <w:t xml:space="preserve">Уставом городского округа Лотошино Московской области, </w:t>
      </w:r>
      <w:r w:rsidR="006A2E02" w:rsidRPr="000F3A84">
        <w:rPr>
          <w:sz w:val="28"/>
          <w:szCs w:val="28"/>
          <w:lang w:eastAsia="ru-RU"/>
        </w:rPr>
        <w:t>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  <w:t>1.</w:t>
      </w:r>
      <w:r w:rsidR="006A2E02">
        <w:rPr>
          <w:sz w:val="28"/>
          <w:szCs w:val="28"/>
        </w:rPr>
        <w:t xml:space="preserve"> Назначить проведение ежегодного отчета Главы городского округа Лотошино о результатах своей деятельности, деятельности администрации и иных подведомственных главе органов местного самоуправления за</w:t>
      </w:r>
      <w:r w:rsidR="00DF0CC6">
        <w:rPr>
          <w:sz w:val="28"/>
          <w:szCs w:val="28"/>
        </w:rPr>
        <w:t xml:space="preserve"> 2023 год в течении двух недель с момента принятия настоящего решения.</w:t>
      </w:r>
      <w:bookmarkStart w:id="0" w:name="_GoBack"/>
      <w:bookmarkEnd w:id="0"/>
    </w:p>
    <w:p w:rsidR="00C9358A" w:rsidRPr="00947CFB" w:rsidRDefault="00C9358A" w:rsidP="00C9358A">
      <w:pPr>
        <w:ind w:right="64"/>
        <w:contextualSpacing/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     </w:t>
      </w:r>
      <w:r w:rsidR="006A2E02">
        <w:rPr>
          <w:sz w:val="28"/>
          <w:szCs w:val="28"/>
        </w:rPr>
        <w:t>2</w:t>
      </w:r>
      <w:r w:rsidRPr="00947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2E02">
        <w:rPr>
          <w:sz w:val="28"/>
          <w:szCs w:val="28"/>
        </w:rPr>
        <w:t>Р</w:t>
      </w:r>
      <w:r w:rsidRPr="007A32BB">
        <w:rPr>
          <w:sz w:val="28"/>
          <w:szCs w:val="28"/>
        </w:rPr>
        <w:t xml:space="preserve">азместить </w:t>
      </w:r>
      <w:r w:rsidR="006A2E02">
        <w:rPr>
          <w:sz w:val="28"/>
          <w:szCs w:val="28"/>
        </w:rPr>
        <w:t xml:space="preserve">настоящее решение </w:t>
      </w:r>
      <w:r w:rsidRPr="007A32BB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городского округа Лотошино</w:t>
      </w:r>
      <w:r w:rsidRPr="00947CFB">
        <w:rPr>
          <w:sz w:val="28"/>
          <w:szCs w:val="28"/>
        </w:rPr>
        <w:t>.</w:t>
      </w: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Default="00D952E3" w:rsidP="00D952E3">
      <w:pPr>
        <w:jc w:val="both"/>
        <w:rPr>
          <w:sz w:val="28"/>
          <w:szCs w:val="28"/>
        </w:rPr>
      </w:pPr>
    </w:p>
    <w:p w:rsidR="00101140" w:rsidRDefault="00101140" w:rsidP="00D952E3">
      <w:pPr>
        <w:jc w:val="both"/>
        <w:rPr>
          <w:sz w:val="28"/>
          <w:szCs w:val="28"/>
        </w:rPr>
      </w:pPr>
    </w:p>
    <w:p w:rsidR="006A2E02" w:rsidRPr="000F3A84" w:rsidRDefault="006A2E02" w:rsidP="006A2E0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Разослать: депутатам-20</w:t>
      </w:r>
      <w:r w:rsidRPr="000F3A84">
        <w:rPr>
          <w:sz w:val="28"/>
          <w:szCs w:val="28"/>
          <w:lang w:eastAsia="ru-RU"/>
        </w:rPr>
        <w:t xml:space="preserve"> экз., Долгасовой Е.Л., </w:t>
      </w:r>
      <w:r>
        <w:rPr>
          <w:sz w:val="28"/>
          <w:szCs w:val="28"/>
          <w:lang w:eastAsia="ru-RU"/>
        </w:rPr>
        <w:t xml:space="preserve">заместителям главы, </w:t>
      </w:r>
      <w:r w:rsidRPr="000F3A84">
        <w:rPr>
          <w:sz w:val="28"/>
          <w:szCs w:val="28"/>
          <w:lang w:eastAsia="ru-RU"/>
        </w:rPr>
        <w:t>редакции газеты «Сельская новь», юридическому отделу, прокурору Лотошинского района, 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C0" w:rsidRDefault="00583AC0">
      <w:r>
        <w:separator/>
      </w:r>
    </w:p>
  </w:endnote>
  <w:endnote w:type="continuationSeparator" w:id="0">
    <w:p w:rsidR="00583AC0" w:rsidRDefault="0058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C0" w:rsidRDefault="00583AC0">
      <w:r>
        <w:separator/>
      </w:r>
    </w:p>
  </w:footnote>
  <w:footnote w:type="continuationSeparator" w:id="0">
    <w:p w:rsidR="00583AC0" w:rsidRDefault="0058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1BA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140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3AC0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E02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5773E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0CC6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DE175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A6A95-2F8C-47E0-A6FD-336C6C8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12</cp:revision>
  <cp:lastPrinted>2024-07-02T06:58:00Z</cp:lastPrinted>
  <dcterms:created xsi:type="dcterms:W3CDTF">2024-06-05T09:01:00Z</dcterms:created>
  <dcterms:modified xsi:type="dcterms:W3CDTF">2024-07-02T07:10:00Z</dcterms:modified>
</cp:coreProperties>
</file>